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C4" w:rsidRPr="00C768E3" w:rsidRDefault="000549C4" w:rsidP="000549C4">
      <w:pPr>
        <w:rPr>
          <w:lang w:val="zh-CN"/>
        </w:rPr>
      </w:pPr>
    </w:p>
    <w:p w:rsidR="000549C4" w:rsidRDefault="000549C4" w:rsidP="000549C4">
      <w:pPr>
        <w:pStyle w:val="a0"/>
        <w:rPr>
          <w:rFonts w:hint="eastAsia"/>
          <w:b/>
          <w:bCs/>
          <w:sz w:val="32"/>
          <w:szCs w:val="44"/>
          <w:lang w:val="en-US"/>
        </w:rPr>
      </w:pPr>
      <w:r>
        <w:rPr>
          <w:rFonts w:hint="eastAsia"/>
          <w:b/>
          <w:bCs/>
          <w:sz w:val="32"/>
          <w:szCs w:val="44"/>
          <w:lang w:val="en-US"/>
        </w:rPr>
        <w:t>附件一</w:t>
      </w:r>
    </w:p>
    <w:p w:rsidR="00052377" w:rsidRDefault="00052377" w:rsidP="00052377">
      <w:pPr>
        <w:rPr>
          <w:rFonts w:hint="eastAsia"/>
        </w:rPr>
      </w:pPr>
    </w:p>
    <w:p w:rsidR="00052377" w:rsidRPr="00052377" w:rsidRDefault="00052377" w:rsidP="00052377">
      <w:pPr>
        <w:pStyle w:val="a0"/>
        <w:rPr>
          <w:rFonts w:hint="eastAsia"/>
          <w:lang w:val="en-US"/>
        </w:rPr>
      </w:pPr>
    </w:p>
    <w:p w:rsidR="00052377" w:rsidRPr="00052377" w:rsidRDefault="00052377" w:rsidP="00052377">
      <w:pPr>
        <w:pStyle w:val="a0"/>
        <w:rPr>
          <w:lang w:val="en-US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6"/>
        <w:gridCol w:w="21"/>
        <w:gridCol w:w="2977"/>
        <w:gridCol w:w="165"/>
        <w:gridCol w:w="124"/>
        <w:gridCol w:w="823"/>
        <w:gridCol w:w="188"/>
        <w:gridCol w:w="2062"/>
        <w:gridCol w:w="1604"/>
        <w:gridCol w:w="60"/>
      </w:tblGrid>
      <w:tr w:rsidR="000549C4" w:rsidTr="009367A1">
        <w:trPr>
          <w:gridAfter w:val="1"/>
          <w:wAfter w:w="60" w:type="dxa"/>
          <w:trHeight w:val="673"/>
        </w:trPr>
        <w:tc>
          <w:tcPr>
            <w:tcW w:w="9000" w:type="dxa"/>
            <w:gridSpan w:val="9"/>
            <w:noWrap/>
            <w:vAlign w:val="center"/>
          </w:tcPr>
          <w:p w:rsidR="000549C4" w:rsidRDefault="000549C4" w:rsidP="00E02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档案寄存托管服务</w:t>
            </w:r>
            <w:r w:rsidR="00E0246F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询价</w:t>
            </w: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表</w:t>
            </w:r>
          </w:p>
        </w:tc>
      </w:tr>
      <w:tr w:rsidR="000549C4" w:rsidTr="009367A1">
        <w:trPr>
          <w:gridAfter w:val="1"/>
          <w:wAfter w:w="60" w:type="dxa"/>
          <w:trHeight w:val="480"/>
        </w:trPr>
        <w:tc>
          <w:tcPr>
            <w:tcW w:w="9000" w:type="dxa"/>
            <w:gridSpan w:val="9"/>
            <w:noWrap/>
            <w:vAlign w:val="center"/>
          </w:tcPr>
          <w:p w:rsidR="000549C4" w:rsidRDefault="000549C4" w:rsidP="009367A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一、档案存储费用</w:t>
            </w:r>
          </w:p>
        </w:tc>
      </w:tr>
      <w:tr w:rsidR="002E2D59" w:rsidTr="000C3D99">
        <w:trPr>
          <w:gridAfter w:val="1"/>
          <w:wAfter w:w="60" w:type="dxa"/>
          <w:trHeight w:val="992"/>
        </w:trPr>
        <w:tc>
          <w:tcPr>
            <w:tcW w:w="4323" w:type="dxa"/>
            <w:gridSpan w:val="5"/>
            <w:noWrap/>
            <w:vAlign w:val="center"/>
          </w:tcPr>
          <w:p w:rsidR="002E2D59" w:rsidRDefault="002E2D59" w:rsidP="009367A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</w:t>
            </w:r>
          </w:p>
          <w:p w:rsidR="002E2D59" w:rsidRDefault="002E2D59" w:rsidP="009367A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品质要求</w:t>
            </w:r>
          </w:p>
        </w:tc>
        <w:tc>
          <w:tcPr>
            <w:tcW w:w="1011" w:type="dxa"/>
            <w:gridSpan w:val="2"/>
            <w:noWrap/>
            <w:vAlign w:val="center"/>
          </w:tcPr>
          <w:p w:rsidR="002E2D59" w:rsidRDefault="002E2D59" w:rsidP="009367A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单价     （元/年/箱）</w:t>
            </w:r>
          </w:p>
        </w:tc>
        <w:tc>
          <w:tcPr>
            <w:tcW w:w="2062" w:type="dxa"/>
            <w:noWrap/>
            <w:vAlign w:val="center"/>
          </w:tcPr>
          <w:p w:rsidR="002E2D59" w:rsidRDefault="00436581" w:rsidP="009367A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档案箱规格</w:t>
            </w:r>
          </w:p>
        </w:tc>
        <w:tc>
          <w:tcPr>
            <w:tcW w:w="1604" w:type="dxa"/>
            <w:noWrap/>
            <w:vAlign w:val="center"/>
          </w:tcPr>
          <w:p w:rsidR="002E2D59" w:rsidRDefault="002E2D59" w:rsidP="009367A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备注说明</w:t>
            </w:r>
          </w:p>
        </w:tc>
      </w:tr>
      <w:tr w:rsidR="00162CFF" w:rsidTr="00D01653">
        <w:trPr>
          <w:gridAfter w:val="1"/>
          <w:wAfter w:w="60" w:type="dxa"/>
          <w:trHeight w:val="2772"/>
        </w:trPr>
        <w:tc>
          <w:tcPr>
            <w:tcW w:w="1036" w:type="dxa"/>
            <w:noWrap/>
            <w:vAlign w:val="center"/>
          </w:tcPr>
          <w:p w:rsidR="00162CFF" w:rsidRDefault="00162CFF" w:rsidP="009367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采用专业货架方式保管</w:t>
            </w:r>
          </w:p>
        </w:tc>
        <w:tc>
          <w:tcPr>
            <w:tcW w:w="3287" w:type="dxa"/>
            <w:gridSpan w:val="4"/>
            <w:noWrap/>
            <w:vAlign w:val="center"/>
          </w:tcPr>
          <w:p w:rsidR="00162CFF" w:rsidRDefault="00162CFF" w:rsidP="009367A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需严格按照国家标准进行保管，为全天侯标准的恒温恒湿档案库房，提供档案“八防”管理，具体如下：</w:t>
            </w:r>
          </w:p>
          <w:p w:rsidR="00162CFF" w:rsidRDefault="00162CFF" w:rsidP="009367A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1、防高温：严格控制在标准的温湿度范围内。                                                  </w:t>
            </w:r>
          </w:p>
          <w:p w:rsidR="00162CFF" w:rsidRDefault="00162CFF" w:rsidP="009367A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2、防火：采用干粉灭火器。                            </w:t>
            </w:r>
          </w:p>
          <w:p w:rsidR="00162CFF" w:rsidRDefault="00162CFF" w:rsidP="009367A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3、防盗：管理配备24小时不间断视频管理系统及门禁系统。                                         4、进行日常防水、防尘、防虫、防潮、防污染、防光等管理工作。</w:t>
            </w:r>
          </w:p>
        </w:tc>
        <w:tc>
          <w:tcPr>
            <w:tcW w:w="1011" w:type="dxa"/>
            <w:gridSpan w:val="2"/>
            <w:noWrap/>
            <w:vAlign w:val="center"/>
          </w:tcPr>
          <w:p w:rsidR="00162CFF" w:rsidRDefault="00162CFF" w:rsidP="009367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062" w:type="dxa"/>
            <w:noWrap/>
            <w:vAlign w:val="center"/>
          </w:tcPr>
          <w:p w:rsidR="00162CFF" w:rsidRDefault="00162CFF" w:rsidP="009367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604" w:type="dxa"/>
            <w:noWrap/>
            <w:vAlign w:val="center"/>
          </w:tcPr>
          <w:p w:rsidR="00162CFF" w:rsidRDefault="00162CFF" w:rsidP="009367A1">
            <w:pPr>
              <w:widowControl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0549C4" w:rsidTr="009367A1">
        <w:trPr>
          <w:gridAfter w:val="1"/>
          <w:wAfter w:w="60" w:type="dxa"/>
          <w:trHeight w:val="484"/>
        </w:trPr>
        <w:tc>
          <w:tcPr>
            <w:tcW w:w="9000" w:type="dxa"/>
            <w:gridSpan w:val="9"/>
            <w:noWrap/>
            <w:vAlign w:val="center"/>
          </w:tcPr>
          <w:p w:rsidR="000549C4" w:rsidRDefault="000549C4" w:rsidP="009367A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二、初次档案移库费用</w:t>
            </w:r>
          </w:p>
        </w:tc>
      </w:tr>
      <w:tr w:rsidR="00052377" w:rsidTr="0029213E">
        <w:trPr>
          <w:gridAfter w:val="1"/>
          <w:wAfter w:w="60" w:type="dxa"/>
          <w:trHeight w:val="561"/>
        </w:trPr>
        <w:tc>
          <w:tcPr>
            <w:tcW w:w="4199" w:type="dxa"/>
            <w:gridSpan w:val="4"/>
            <w:noWrap/>
            <w:vAlign w:val="center"/>
          </w:tcPr>
          <w:p w:rsidR="00052377" w:rsidRDefault="00052377" w:rsidP="009367A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</w:t>
            </w:r>
          </w:p>
          <w:p w:rsidR="00052377" w:rsidRDefault="00052377" w:rsidP="009367A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品质要求</w:t>
            </w:r>
          </w:p>
        </w:tc>
        <w:tc>
          <w:tcPr>
            <w:tcW w:w="947" w:type="dxa"/>
            <w:gridSpan w:val="2"/>
            <w:noWrap/>
            <w:vAlign w:val="center"/>
          </w:tcPr>
          <w:p w:rsidR="00052377" w:rsidRDefault="00052377" w:rsidP="009367A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单价     （元）</w:t>
            </w:r>
          </w:p>
        </w:tc>
        <w:tc>
          <w:tcPr>
            <w:tcW w:w="3854" w:type="dxa"/>
            <w:gridSpan w:val="3"/>
            <w:noWrap/>
            <w:vAlign w:val="center"/>
          </w:tcPr>
          <w:p w:rsidR="00052377" w:rsidRDefault="00052377" w:rsidP="009367A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备注说明</w:t>
            </w:r>
          </w:p>
        </w:tc>
      </w:tr>
      <w:tr w:rsidR="00052377" w:rsidTr="00843B57">
        <w:trPr>
          <w:gridAfter w:val="1"/>
          <w:wAfter w:w="60" w:type="dxa"/>
          <w:trHeight w:val="1114"/>
        </w:trPr>
        <w:tc>
          <w:tcPr>
            <w:tcW w:w="1036" w:type="dxa"/>
            <w:noWrap/>
            <w:vAlign w:val="center"/>
          </w:tcPr>
          <w:p w:rsidR="00052377" w:rsidRDefault="00052377" w:rsidP="009367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档案箱</w:t>
            </w:r>
          </w:p>
        </w:tc>
        <w:tc>
          <w:tcPr>
            <w:tcW w:w="3163" w:type="dxa"/>
            <w:gridSpan w:val="3"/>
            <w:noWrap/>
            <w:vAlign w:val="center"/>
          </w:tcPr>
          <w:p w:rsidR="00052377" w:rsidRDefault="00052377" w:rsidP="009367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要求进口无酸纸制作，三层防护，具备防水、防静电、抗挤压功能</w:t>
            </w:r>
          </w:p>
          <w:p w:rsidR="00052377" w:rsidRDefault="00052377" w:rsidP="009367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内箱标准规格：43cm*32cm*24cm</w:t>
            </w:r>
          </w:p>
          <w:p w:rsidR="00052377" w:rsidRDefault="00052377" w:rsidP="009367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内箱加大规格：43cm*34cm*26cm</w:t>
            </w:r>
          </w:p>
        </w:tc>
        <w:tc>
          <w:tcPr>
            <w:tcW w:w="947" w:type="dxa"/>
            <w:gridSpan w:val="2"/>
            <w:noWrap/>
            <w:vAlign w:val="center"/>
          </w:tcPr>
          <w:p w:rsidR="00052377" w:rsidRDefault="00052377" w:rsidP="009367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854" w:type="dxa"/>
            <w:gridSpan w:val="3"/>
            <w:noWrap/>
            <w:vAlign w:val="center"/>
          </w:tcPr>
          <w:p w:rsidR="00052377" w:rsidRDefault="00052377" w:rsidP="009367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052377" w:rsidTr="00BD28E0">
        <w:trPr>
          <w:gridAfter w:val="1"/>
          <w:wAfter w:w="60" w:type="dxa"/>
          <w:trHeight w:val="593"/>
        </w:trPr>
        <w:tc>
          <w:tcPr>
            <w:tcW w:w="1036" w:type="dxa"/>
            <w:noWrap/>
            <w:vAlign w:val="center"/>
          </w:tcPr>
          <w:p w:rsidR="00052377" w:rsidRDefault="00052377" w:rsidP="009367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锁扣</w:t>
            </w:r>
          </w:p>
        </w:tc>
        <w:tc>
          <w:tcPr>
            <w:tcW w:w="3163" w:type="dxa"/>
            <w:gridSpan w:val="3"/>
            <w:noWrap/>
            <w:vAlign w:val="center"/>
          </w:tcPr>
          <w:p w:rsidR="00052377" w:rsidRDefault="00052377" w:rsidP="00577F2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档案锁扣具备唯一的标识码，为一次性锁扣，不能重复使用</w:t>
            </w:r>
          </w:p>
        </w:tc>
        <w:tc>
          <w:tcPr>
            <w:tcW w:w="947" w:type="dxa"/>
            <w:gridSpan w:val="2"/>
            <w:noWrap/>
            <w:vAlign w:val="center"/>
          </w:tcPr>
          <w:p w:rsidR="00052377" w:rsidRDefault="00052377" w:rsidP="009367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854" w:type="dxa"/>
            <w:gridSpan w:val="3"/>
            <w:noWrap/>
            <w:vAlign w:val="center"/>
          </w:tcPr>
          <w:p w:rsidR="00052377" w:rsidRDefault="00052377" w:rsidP="009367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052377" w:rsidTr="00936277">
        <w:trPr>
          <w:gridAfter w:val="1"/>
          <w:wAfter w:w="60" w:type="dxa"/>
          <w:trHeight w:val="642"/>
        </w:trPr>
        <w:tc>
          <w:tcPr>
            <w:tcW w:w="1036" w:type="dxa"/>
            <w:noWrap/>
            <w:vAlign w:val="center"/>
          </w:tcPr>
          <w:p w:rsidR="00052377" w:rsidRDefault="00052377" w:rsidP="009367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档案运输</w:t>
            </w:r>
          </w:p>
        </w:tc>
        <w:tc>
          <w:tcPr>
            <w:tcW w:w="3163" w:type="dxa"/>
            <w:gridSpan w:val="3"/>
            <w:noWrap/>
            <w:vAlign w:val="center"/>
          </w:tcPr>
          <w:p w:rsidR="00052377" w:rsidRDefault="00052377" w:rsidP="009367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档案库房运输到档案托管中心</w:t>
            </w:r>
          </w:p>
        </w:tc>
        <w:tc>
          <w:tcPr>
            <w:tcW w:w="947" w:type="dxa"/>
            <w:gridSpan w:val="2"/>
            <w:noWrap/>
            <w:vAlign w:val="center"/>
          </w:tcPr>
          <w:p w:rsidR="00052377" w:rsidRDefault="00052377" w:rsidP="009367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854" w:type="dxa"/>
            <w:gridSpan w:val="3"/>
            <w:noWrap/>
            <w:vAlign w:val="center"/>
          </w:tcPr>
          <w:p w:rsidR="00052377" w:rsidRDefault="00052377" w:rsidP="009367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052377" w:rsidTr="00953065">
        <w:trPr>
          <w:gridAfter w:val="1"/>
          <w:wAfter w:w="60" w:type="dxa"/>
          <w:trHeight w:val="910"/>
        </w:trPr>
        <w:tc>
          <w:tcPr>
            <w:tcW w:w="1036" w:type="dxa"/>
            <w:noWrap/>
            <w:vAlign w:val="center"/>
          </w:tcPr>
          <w:p w:rsidR="00052377" w:rsidRDefault="00052377" w:rsidP="009367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档案整理录入费用</w:t>
            </w:r>
          </w:p>
        </w:tc>
        <w:tc>
          <w:tcPr>
            <w:tcW w:w="3163" w:type="dxa"/>
            <w:gridSpan w:val="3"/>
            <w:noWrap/>
            <w:vAlign w:val="center"/>
          </w:tcPr>
          <w:p w:rsidR="00052377" w:rsidRDefault="00052377" w:rsidP="00577F2C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对档案进行清理、核对目录、下架、装箱、录入箱内目录、贴码、上锁扣、交接封箱</w:t>
            </w:r>
          </w:p>
        </w:tc>
        <w:tc>
          <w:tcPr>
            <w:tcW w:w="947" w:type="dxa"/>
            <w:gridSpan w:val="2"/>
            <w:noWrap/>
            <w:vAlign w:val="center"/>
          </w:tcPr>
          <w:p w:rsidR="00052377" w:rsidRDefault="00052377" w:rsidP="009367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3854" w:type="dxa"/>
            <w:gridSpan w:val="3"/>
            <w:noWrap/>
            <w:vAlign w:val="center"/>
          </w:tcPr>
          <w:p w:rsidR="00052377" w:rsidRDefault="00052377" w:rsidP="009367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052377" w:rsidTr="001C67BF">
        <w:trPr>
          <w:gridAfter w:val="1"/>
          <w:wAfter w:w="60" w:type="dxa"/>
          <w:trHeight w:val="910"/>
        </w:trPr>
        <w:tc>
          <w:tcPr>
            <w:tcW w:w="1036" w:type="dxa"/>
            <w:noWrap/>
            <w:vAlign w:val="center"/>
          </w:tcPr>
          <w:p w:rsidR="00052377" w:rsidRDefault="00052377" w:rsidP="009367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防虫药包</w:t>
            </w:r>
          </w:p>
        </w:tc>
        <w:tc>
          <w:tcPr>
            <w:tcW w:w="3163" w:type="dxa"/>
            <w:gridSpan w:val="3"/>
            <w:noWrap/>
            <w:vAlign w:val="center"/>
          </w:tcPr>
          <w:p w:rsidR="00052377" w:rsidRDefault="00052377" w:rsidP="009367A1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天然芳香中草药防霉驱杀虫药</w:t>
            </w:r>
          </w:p>
        </w:tc>
        <w:tc>
          <w:tcPr>
            <w:tcW w:w="947" w:type="dxa"/>
            <w:gridSpan w:val="2"/>
            <w:noWrap/>
            <w:vAlign w:val="center"/>
          </w:tcPr>
          <w:p w:rsidR="00052377" w:rsidRDefault="00052377" w:rsidP="009367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854" w:type="dxa"/>
            <w:gridSpan w:val="3"/>
            <w:noWrap/>
            <w:vAlign w:val="center"/>
          </w:tcPr>
          <w:p w:rsidR="00052377" w:rsidRDefault="00052377" w:rsidP="009367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0549C4" w:rsidTr="009367A1">
        <w:trPr>
          <w:trHeight w:val="1129"/>
        </w:trPr>
        <w:tc>
          <w:tcPr>
            <w:tcW w:w="9060" w:type="dxa"/>
            <w:gridSpan w:val="10"/>
            <w:noWrap/>
            <w:vAlign w:val="center"/>
          </w:tcPr>
          <w:p w:rsidR="000549C4" w:rsidRDefault="00052377" w:rsidP="0005237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三</w:t>
            </w:r>
            <w:r w:rsidR="000549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、档案利用费用（根据每年档案利用次数结算）</w:t>
            </w:r>
          </w:p>
        </w:tc>
      </w:tr>
      <w:tr w:rsidR="00052377" w:rsidTr="0082215C">
        <w:trPr>
          <w:trHeight w:val="1129"/>
        </w:trPr>
        <w:tc>
          <w:tcPr>
            <w:tcW w:w="4034" w:type="dxa"/>
            <w:gridSpan w:val="3"/>
            <w:noWrap/>
            <w:vAlign w:val="center"/>
          </w:tcPr>
          <w:p w:rsidR="00052377" w:rsidRDefault="00052377" w:rsidP="009367A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项目</w:t>
            </w:r>
          </w:p>
          <w:p w:rsidR="00052377" w:rsidRDefault="00052377" w:rsidP="009367A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品质要求</w:t>
            </w:r>
          </w:p>
        </w:tc>
        <w:tc>
          <w:tcPr>
            <w:tcW w:w="1112" w:type="dxa"/>
            <w:gridSpan w:val="3"/>
            <w:noWrap/>
            <w:vAlign w:val="center"/>
          </w:tcPr>
          <w:p w:rsidR="00052377" w:rsidRDefault="00052377" w:rsidP="009367A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单价     </w:t>
            </w:r>
          </w:p>
        </w:tc>
        <w:tc>
          <w:tcPr>
            <w:tcW w:w="3914" w:type="dxa"/>
            <w:gridSpan w:val="4"/>
            <w:noWrap/>
            <w:vAlign w:val="center"/>
          </w:tcPr>
          <w:p w:rsidR="00052377" w:rsidRDefault="00052377" w:rsidP="009367A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备注说明</w:t>
            </w:r>
          </w:p>
        </w:tc>
      </w:tr>
      <w:tr w:rsidR="00052377" w:rsidTr="00233B15">
        <w:trPr>
          <w:trHeight w:val="1129"/>
        </w:trPr>
        <w:tc>
          <w:tcPr>
            <w:tcW w:w="1057" w:type="dxa"/>
            <w:gridSpan w:val="2"/>
            <w:noWrap/>
            <w:vAlign w:val="center"/>
          </w:tcPr>
          <w:p w:rsidR="00052377" w:rsidRDefault="00052377" w:rsidP="009367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电子档案借阅</w:t>
            </w:r>
          </w:p>
        </w:tc>
        <w:tc>
          <w:tcPr>
            <w:tcW w:w="2977" w:type="dxa"/>
            <w:noWrap/>
            <w:vAlign w:val="center"/>
          </w:tcPr>
          <w:p w:rsidR="00052377" w:rsidRDefault="00052377" w:rsidP="00577F2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提供扫描、邮件、传真不限次借阅利用服务</w:t>
            </w:r>
          </w:p>
        </w:tc>
        <w:tc>
          <w:tcPr>
            <w:tcW w:w="1112" w:type="dxa"/>
            <w:gridSpan w:val="3"/>
            <w:noWrap/>
            <w:vAlign w:val="center"/>
          </w:tcPr>
          <w:p w:rsidR="00052377" w:rsidRDefault="00052377" w:rsidP="009367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914" w:type="dxa"/>
            <w:gridSpan w:val="4"/>
            <w:noWrap/>
            <w:vAlign w:val="center"/>
          </w:tcPr>
          <w:p w:rsidR="00052377" w:rsidRDefault="00052377" w:rsidP="009367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052377" w:rsidTr="00C25D23">
        <w:trPr>
          <w:trHeight w:val="1129"/>
        </w:trPr>
        <w:tc>
          <w:tcPr>
            <w:tcW w:w="1057" w:type="dxa"/>
            <w:gridSpan w:val="2"/>
            <w:noWrap/>
            <w:vAlign w:val="center"/>
          </w:tcPr>
          <w:p w:rsidR="00052377" w:rsidRDefault="00052377" w:rsidP="009367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现场实体档案借阅</w:t>
            </w:r>
          </w:p>
        </w:tc>
        <w:tc>
          <w:tcPr>
            <w:tcW w:w="2977" w:type="dxa"/>
            <w:noWrap/>
            <w:vAlign w:val="center"/>
          </w:tcPr>
          <w:p w:rsidR="00052377" w:rsidRDefault="00052377" w:rsidP="00577F2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配备档案查档室，提供现场不限次借阅利用服务</w:t>
            </w:r>
          </w:p>
        </w:tc>
        <w:tc>
          <w:tcPr>
            <w:tcW w:w="1112" w:type="dxa"/>
            <w:gridSpan w:val="3"/>
            <w:noWrap/>
            <w:vAlign w:val="center"/>
          </w:tcPr>
          <w:p w:rsidR="00052377" w:rsidRDefault="00052377" w:rsidP="009367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914" w:type="dxa"/>
            <w:gridSpan w:val="4"/>
            <w:noWrap/>
            <w:vAlign w:val="center"/>
          </w:tcPr>
          <w:p w:rsidR="00052377" w:rsidRDefault="00052377" w:rsidP="009367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052377" w:rsidTr="003F3718">
        <w:trPr>
          <w:trHeight w:val="1129"/>
        </w:trPr>
        <w:tc>
          <w:tcPr>
            <w:tcW w:w="1057" w:type="dxa"/>
            <w:gridSpan w:val="2"/>
            <w:noWrap/>
            <w:vAlign w:val="center"/>
          </w:tcPr>
          <w:p w:rsidR="00052377" w:rsidRDefault="00052377" w:rsidP="009367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档案邮寄</w:t>
            </w:r>
          </w:p>
        </w:tc>
        <w:tc>
          <w:tcPr>
            <w:tcW w:w="2977" w:type="dxa"/>
            <w:noWrap/>
            <w:vAlign w:val="center"/>
          </w:tcPr>
          <w:p w:rsidR="00052377" w:rsidRDefault="00052377" w:rsidP="009367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提供档案快递上门服务</w:t>
            </w:r>
          </w:p>
        </w:tc>
        <w:tc>
          <w:tcPr>
            <w:tcW w:w="1112" w:type="dxa"/>
            <w:gridSpan w:val="3"/>
            <w:noWrap/>
            <w:vAlign w:val="center"/>
          </w:tcPr>
          <w:p w:rsidR="00052377" w:rsidRDefault="00052377" w:rsidP="009367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914" w:type="dxa"/>
            <w:gridSpan w:val="4"/>
            <w:noWrap/>
            <w:vAlign w:val="center"/>
          </w:tcPr>
          <w:p w:rsidR="00052377" w:rsidRDefault="00052377" w:rsidP="009367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052377" w:rsidTr="002C67B5">
        <w:trPr>
          <w:trHeight w:val="1129"/>
        </w:trPr>
        <w:tc>
          <w:tcPr>
            <w:tcW w:w="1057" w:type="dxa"/>
            <w:gridSpan w:val="2"/>
            <w:noWrap/>
            <w:vAlign w:val="center"/>
          </w:tcPr>
          <w:p w:rsidR="00052377" w:rsidRDefault="00052377" w:rsidP="009367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普通实体配送借阅</w:t>
            </w:r>
          </w:p>
        </w:tc>
        <w:tc>
          <w:tcPr>
            <w:tcW w:w="2977" w:type="dxa"/>
            <w:noWrap/>
            <w:vAlign w:val="center"/>
          </w:tcPr>
          <w:p w:rsidR="00052377" w:rsidRDefault="00052377" w:rsidP="002F2F4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送达服务</w:t>
            </w:r>
          </w:p>
        </w:tc>
        <w:tc>
          <w:tcPr>
            <w:tcW w:w="1112" w:type="dxa"/>
            <w:gridSpan w:val="3"/>
            <w:noWrap/>
            <w:vAlign w:val="center"/>
          </w:tcPr>
          <w:p w:rsidR="00052377" w:rsidRDefault="00052377" w:rsidP="009367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914" w:type="dxa"/>
            <w:gridSpan w:val="4"/>
            <w:noWrap/>
            <w:vAlign w:val="center"/>
          </w:tcPr>
          <w:p w:rsidR="00052377" w:rsidRDefault="00052377" w:rsidP="009367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</w:tbl>
    <w:p w:rsidR="000549C4" w:rsidRPr="002F2F40" w:rsidRDefault="002F2F40">
      <w:r>
        <w:rPr>
          <w:rFonts w:hint="eastAsia"/>
        </w:rPr>
        <w:t xml:space="preserve"> </w:t>
      </w:r>
    </w:p>
    <w:sectPr w:rsidR="000549C4" w:rsidRPr="002F2F40" w:rsidSect="00880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AD3" w:rsidRDefault="00615AD3" w:rsidP="00081DF4">
      <w:r>
        <w:separator/>
      </w:r>
    </w:p>
  </w:endnote>
  <w:endnote w:type="continuationSeparator" w:id="1">
    <w:p w:rsidR="00615AD3" w:rsidRDefault="00615AD3" w:rsidP="00081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AD3" w:rsidRDefault="00615AD3" w:rsidP="00081DF4">
      <w:r>
        <w:separator/>
      </w:r>
    </w:p>
  </w:footnote>
  <w:footnote w:type="continuationSeparator" w:id="1">
    <w:p w:rsidR="00615AD3" w:rsidRDefault="00615AD3" w:rsidP="00081D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9C4"/>
    <w:rsid w:val="00052377"/>
    <w:rsid w:val="000549C4"/>
    <w:rsid w:val="00081DF4"/>
    <w:rsid w:val="000A5B60"/>
    <w:rsid w:val="00162CFF"/>
    <w:rsid w:val="00172965"/>
    <w:rsid w:val="002E2D59"/>
    <w:rsid w:val="002F2F40"/>
    <w:rsid w:val="00436581"/>
    <w:rsid w:val="005319AA"/>
    <w:rsid w:val="00577F2C"/>
    <w:rsid w:val="00615AD3"/>
    <w:rsid w:val="00695B93"/>
    <w:rsid w:val="006D2349"/>
    <w:rsid w:val="008923FC"/>
    <w:rsid w:val="008F4103"/>
    <w:rsid w:val="00901134"/>
    <w:rsid w:val="009911DB"/>
    <w:rsid w:val="00B07062"/>
    <w:rsid w:val="00B45A36"/>
    <w:rsid w:val="00B56C0A"/>
    <w:rsid w:val="00D13544"/>
    <w:rsid w:val="00D53F65"/>
    <w:rsid w:val="00DF1BD1"/>
    <w:rsid w:val="00E0246F"/>
    <w:rsid w:val="00EE0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549C4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rsid w:val="000549C4"/>
    <w:rPr>
      <w:rFonts w:ascii="Times New Roman" w:eastAsia="宋体" w:hAnsi="Times New Roman" w:cs="Times New Roman"/>
      <w:kern w:val="0"/>
      <w:sz w:val="20"/>
      <w:lang w:val="zh-CN"/>
    </w:rPr>
  </w:style>
  <w:style w:type="character" w:customStyle="1" w:styleId="Char">
    <w:name w:val="正文文本 Char"/>
    <w:basedOn w:val="a1"/>
    <w:link w:val="a0"/>
    <w:rsid w:val="000549C4"/>
    <w:rPr>
      <w:rFonts w:ascii="Times New Roman" w:eastAsia="宋体" w:hAnsi="Times New Roman" w:cs="Times New Roman"/>
      <w:kern w:val="0"/>
      <w:sz w:val="20"/>
      <w:szCs w:val="24"/>
      <w:lang w:val="zh-CN"/>
    </w:rPr>
  </w:style>
  <w:style w:type="paragraph" w:styleId="a4">
    <w:name w:val="header"/>
    <w:basedOn w:val="a"/>
    <w:link w:val="Char0"/>
    <w:uiPriority w:val="99"/>
    <w:semiHidden/>
    <w:unhideWhenUsed/>
    <w:rsid w:val="00081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semiHidden/>
    <w:rsid w:val="00081DF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81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rsid w:val="00081D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刘庆国</dc:creator>
  <cp:lastModifiedBy>刘庆国</cp:lastModifiedBy>
  <cp:revision>3</cp:revision>
  <dcterms:created xsi:type="dcterms:W3CDTF">2022-03-18T07:34:00Z</dcterms:created>
  <dcterms:modified xsi:type="dcterms:W3CDTF">2022-03-18T08:24:00Z</dcterms:modified>
</cp:coreProperties>
</file>